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bookmarkStart w:id="0" w:name="_GoBack"/>
      <w:bookmarkEnd w:id="0"/>
      <w:r>
        <w:rPr>
          <w:rFonts w:hint="eastAsia"/>
          <w:b/>
          <w:sz w:val="30"/>
          <w:szCs w:val="30"/>
        </w:rPr>
        <w:t>南京中医药大学研究生调/停课申请表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2964"/>
        <w:gridCol w:w="1909"/>
        <w:gridCol w:w="2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118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课程名称</w:t>
            </w:r>
          </w:p>
        </w:tc>
        <w:tc>
          <w:tcPr>
            <w:tcW w:w="296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课程编号</w:t>
            </w:r>
          </w:p>
        </w:tc>
        <w:tc>
          <w:tcPr>
            <w:tcW w:w="246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118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调课理由</w:t>
            </w:r>
          </w:p>
        </w:tc>
        <w:tc>
          <w:tcPr>
            <w:tcW w:w="734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9" w:hRule="atLeast"/>
        </w:trPr>
        <w:tc>
          <w:tcPr>
            <w:tcW w:w="118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调课方案</w:t>
            </w:r>
          </w:p>
        </w:tc>
        <w:tc>
          <w:tcPr>
            <w:tcW w:w="7340" w:type="dxa"/>
            <w:gridSpan w:val="3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（请写清楚要调整的课程原上课时间（周次、日期）、地点，调整后的上课时间地点，涉及学生数，如果课程冲突，冲突学生补课方案等）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18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课程负责人意见</w:t>
            </w:r>
          </w:p>
        </w:tc>
        <w:tc>
          <w:tcPr>
            <w:tcW w:w="7340" w:type="dxa"/>
            <w:gridSpan w:val="3"/>
            <w:vAlign w:val="center"/>
          </w:tcPr>
          <w:p>
            <w:pPr>
              <w:jc w:val="right"/>
              <w:rPr>
                <w:rFonts w:ascii="仿宋" w:hAnsi="仿宋" w:eastAsia="仿宋"/>
                <w:sz w:val="24"/>
              </w:rPr>
            </w:pPr>
          </w:p>
          <w:p>
            <w:pPr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18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教研室意见</w:t>
            </w:r>
          </w:p>
        </w:tc>
        <w:tc>
          <w:tcPr>
            <w:tcW w:w="7340" w:type="dxa"/>
            <w:gridSpan w:val="3"/>
            <w:vAlign w:val="center"/>
          </w:tcPr>
          <w:p>
            <w:pPr>
              <w:jc w:val="right"/>
              <w:rPr>
                <w:rFonts w:ascii="仿宋" w:hAnsi="仿宋" w:eastAsia="仿宋"/>
                <w:sz w:val="24"/>
              </w:rPr>
            </w:pPr>
          </w:p>
          <w:p>
            <w:pPr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18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研究生院 意见 </w:t>
            </w:r>
          </w:p>
        </w:tc>
        <w:tc>
          <w:tcPr>
            <w:tcW w:w="7340" w:type="dxa"/>
            <w:gridSpan w:val="3"/>
            <w:vAlign w:val="center"/>
          </w:tcPr>
          <w:p>
            <w:pPr>
              <w:jc w:val="right"/>
              <w:rPr>
                <w:rFonts w:ascii="仿宋" w:hAnsi="仿宋" w:eastAsia="仿宋"/>
                <w:sz w:val="24"/>
              </w:rPr>
            </w:pPr>
          </w:p>
          <w:p>
            <w:pPr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  月      日</w:t>
            </w: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注：1.教师不得无故调停课。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2.调课申请请于上课三天前提交至研究生院培养办。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C11"/>
    <w:rsid w:val="00555C11"/>
    <w:rsid w:val="00A44A81"/>
    <w:rsid w:val="278C759A"/>
    <w:rsid w:val="62CE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180</Words>
  <Characters>1031</Characters>
  <Lines>8</Lines>
  <Paragraphs>2</Paragraphs>
  <TotalTime>1</TotalTime>
  <ScaleCrop>false</ScaleCrop>
  <LinksUpToDate>false</LinksUpToDate>
  <CharactersWithSpaces>1209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2021-02-11T04:25:00Z</dcterms:created>
  <dc:creator>wcx</dc:creator>
  <cp:lastModifiedBy>Administrator</cp:lastModifiedBy>
  <dcterms:modified xsi:type="dcterms:W3CDTF">2021-03-03T03:21:51Z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